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7E5B" w14:textId="77777777" w:rsidR="00FF7E11" w:rsidRDefault="00CC30A9" w:rsidP="00710E96">
      <w:pPr>
        <w:pStyle w:val="Duidelijkcitaat"/>
        <w:ind w:left="0" w:right="85"/>
        <w:rPr>
          <w:noProof/>
          <w:lang w:eastAsia="nl-BE"/>
        </w:rPr>
      </w:pPr>
      <w:r w:rsidRPr="00CF5456">
        <w:rPr>
          <w:noProof/>
          <w:sz w:val="48"/>
          <w:lang w:eastAsia="nl-BE"/>
        </w:rPr>
        <mc:AlternateContent>
          <mc:Choice Requires="wps">
            <w:drawing>
              <wp:anchor distT="0" distB="0" distL="114300" distR="114300" simplePos="0" relativeHeight="251664384" behindDoc="0" locked="0" layoutInCell="1" allowOverlap="1" wp14:anchorId="7289D983" wp14:editId="2D6A7286">
                <wp:simplePos x="0" y="0"/>
                <wp:positionH relativeFrom="column">
                  <wp:posOffset>-125911</wp:posOffset>
                </wp:positionH>
                <wp:positionV relativeFrom="paragraph">
                  <wp:posOffset>-431709</wp:posOffset>
                </wp:positionV>
                <wp:extent cx="10601869" cy="280670"/>
                <wp:effectExtent l="0" t="0" r="9525" b="5080"/>
                <wp:wrapNone/>
                <wp:docPr id="2" name="Rechthoek 5"/>
                <wp:cNvGraphicFramePr/>
                <a:graphic xmlns:a="http://schemas.openxmlformats.org/drawingml/2006/main">
                  <a:graphicData uri="http://schemas.microsoft.com/office/word/2010/wordprocessingShape">
                    <wps:wsp>
                      <wps:cNvSpPr/>
                      <wps:spPr>
                        <a:xfrm>
                          <a:off x="0" y="0"/>
                          <a:ext cx="10601869" cy="280670"/>
                        </a:xfrm>
                        <a:prstGeom prst="rect">
                          <a:avLst/>
                        </a:prstGeom>
                        <a:solidFill>
                          <a:srgbClr val="4A25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67784" id="Rechthoek 5" o:spid="_x0000_s1026" style="position:absolute;margin-left:-9.9pt;margin-top:-34pt;width:834.8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" fillcolor="#4a2584" stroked="f" strokeweight="2pt"/>
            </w:pict>
          </mc:Fallback>
        </mc:AlternateContent>
      </w:r>
      <w:r w:rsidR="00710E96" w:rsidRPr="00CF5456">
        <w:rPr>
          <w:noProof/>
          <w:sz w:val="48"/>
          <w:lang w:eastAsia="nl-BE"/>
        </w:rPr>
        <w:t>D</w:t>
      </w:r>
      <w:r w:rsidR="00710E96" w:rsidRPr="00CF5456">
        <w:rPr>
          <w:noProof/>
          <w:sz w:val="32"/>
          <w:lang w:eastAsia="nl-BE"/>
        </w:rPr>
        <w:t>oelgroep</w:t>
      </w:r>
    </w:p>
    <w:p w14:paraId="643E60F1" w14:textId="77777777" w:rsidR="00CB1E7F" w:rsidRPr="00512576" w:rsidRDefault="00CB1E7F" w:rsidP="00512576">
      <w:pPr>
        <w:jc w:val="both"/>
        <w:rPr>
          <w:lang w:eastAsia="nl-BE"/>
        </w:rPr>
      </w:pPr>
      <w:r w:rsidRPr="00512576">
        <w:rPr>
          <w:lang w:eastAsia="nl-BE"/>
        </w:rPr>
        <w:t>Als gevolg op je aanvraag zal de projectmedewerker een gesprek organiseren met jou en alle betrokkenen.</w:t>
      </w:r>
    </w:p>
    <w:p w14:paraId="4819EF5E" w14:textId="77777777" w:rsidR="00CB1E7F" w:rsidRPr="00512576" w:rsidRDefault="00CB1E7F" w:rsidP="00512576">
      <w:pPr>
        <w:jc w:val="both"/>
        <w:rPr>
          <w:lang w:eastAsia="nl-BE"/>
        </w:rPr>
      </w:pPr>
      <w:r w:rsidRPr="00512576">
        <w:rPr>
          <w:lang w:eastAsia="nl-BE"/>
        </w:rPr>
        <w:t>Tijdens dat g</w:t>
      </w:r>
      <w:r w:rsidR="00512576">
        <w:rPr>
          <w:lang w:eastAsia="nl-BE"/>
        </w:rPr>
        <w:t>esprek gaan we na of een Time-O</w:t>
      </w:r>
      <w:r w:rsidRPr="00512576">
        <w:rPr>
          <w:lang w:eastAsia="nl-BE"/>
        </w:rPr>
        <w:t>ut je echt verder kan helpen, wat de verwacht</w:t>
      </w:r>
      <w:r w:rsidR="00512576">
        <w:rPr>
          <w:lang w:eastAsia="nl-BE"/>
        </w:rPr>
        <w:t>ingen zijn en hoe we een</w:t>
      </w:r>
      <w:r w:rsidRPr="00512576">
        <w:rPr>
          <w:lang w:eastAsia="nl-BE"/>
        </w:rPr>
        <w:t xml:space="preserve"> </w:t>
      </w:r>
      <w:r w:rsidR="00512576">
        <w:rPr>
          <w:lang w:eastAsia="nl-BE"/>
        </w:rPr>
        <w:t>Time-O</w:t>
      </w:r>
      <w:r w:rsidRPr="00512576">
        <w:rPr>
          <w:lang w:eastAsia="nl-BE"/>
        </w:rPr>
        <w:t xml:space="preserve">ut zo goed mogelijk kunnen gebruiken om daarna de draad weer te kunnen opnemen. Indien we beslissen verder te gaan, worden onmiddellijk concrete afspraken </w:t>
      </w:r>
      <w:r w:rsidR="00512576">
        <w:rPr>
          <w:lang w:eastAsia="nl-BE"/>
        </w:rPr>
        <w:t>gemaakt over de aanvang van de T</w:t>
      </w:r>
      <w:r w:rsidRPr="00512576">
        <w:rPr>
          <w:lang w:eastAsia="nl-BE"/>
        </w:rPr>
        <w:t>ime-</w:t>
      </w:r>
      <w:r w:rsidR="00512576">
        <w:rPr>
          <w:lang w:eastAsia="nl-BE"/>
        </w:rPr>
        <w:t>O</w:t>
      </w:r>
      <w:r w:rsidRPr="00512576">
        <w:rPr>
          <w:lang w:eastAsia="nl-BE"/>
        </w:rPr>
        <w:t>ut. Je merkt dat we er vaart achter zetten.</w:t>
      </w:r>
    </w:p>
    <w:p w14:paraId="2600BF9E" w14:textId="77777777" w:rsidR="00CB1E7F" w:rsidRPr="00512576" w:rsidRDefault="00512576" w:rsidP="00512576">
      <w:pPr>
        <w:jc w:val="both"/>
        <w:rPr>
          <w:lang w:eastAsia="nl-BE"/>
        </w:rPr>
      </w:pPr>
      <w:r>
        <w:rPr>
          <w:lang w:eastAsia="nl-BE"/>
        </w:rPr>
        <w:t>Het is pas tijdens de T</w:t>
      </w:r>
      <w:r w:rsidR="00CB1E7F" w:rsidRPr="00512576">
        <w:rPr>
          <w:lang w:eastAsia="nl-BE"/>
        </w:rPr>
        <w:t>ime-</w:t>
      </w:r>
      <w:r>
        <w:rPr>
          <w:lang w:eastAsia="nl-BE"/>
        </w:rPr>
        <w:t>O</w:t>
      </w:r>
      <w:r w:rsidR="00CB1E7F" w:rsidRPr="00512576">
        <w:rPr>
          <w:lang w:eastAsia="nl-BE"/>
        </w:rPr>
        <w:t>ut dat je je begeleiders ontmoet. Zij zijn niet betrokken bij de inleidende gesprekken.</w:t>
      </w:r>
    </w:p>
    <w:p w14:paraId="05C3DB68" w14:textId="77777777" w:rsidR="00CB1E7F" w:rsidRPr="00512576" w:rsidRDefault="00CB1E7F" w:rsidP="00512576">
      <w:pPr>
        <w:jc w:val="both"/>
        <w:rPr>
          <w:lang w:eastAsia="nl-BE"/>
        </w:rPr>
      </w:pPr>
      <w:r w:rsidRPr="00512576">
        <w:rPr>
          <w:lang w:eastAsia="nl-BE"/>
        </w:rPr>
        <w:t xml:space="preserve">Na de </w:t>
      </w:r>
      <w:r w:rsidR="00512576">
        <w:rPr>
          <w:lang w:eastAsia="nl-BE"/>
        </w:rPr>
        <w:t>Time-O</w:t>
      </w:r>
      <w:r w:rsidRPr="00512576">
        <w:rPr>
          <w:lang w:eastAsia="nl-BE"/>
        </w:rPr>
        <w:t xml:space="preserve">ut volgt een afrondingsgesprek met alle betrokkenen, maar ook hier zal de begeleiding er niet bij zijn. </w:t>
      </w:r>
      <w:r w:rsidR="00512576">
        <w:rPr>
          <w:lang w:eastAsia="nl-BE"/>
        </w:rPr>
        <w:t>Een</w:t>
      </w:r>
      <w:r w:rsidRPr="00512576">
        <w:rPr>
          <w:lang w:eastAsia="nl-BE"/>
        </w:rPr>
        <w:t xml:space="preserve"> </w:t>
      </w:r>
      <w:r w:rsidR="00512576">
        <w:rPr>
          <w:lang w:eastAsia="nl-BE"/>
        </w:rPr>
        <w:t>T</w:t>
      </w:r>
      <w:r w:rsidRPr="00512576">
        <w:rPr>
          <w:lang w:eastAsia="nl-BE"/>
        </w:rPr>
        <w:t>ime-</w:t>
      </w:r>
      <w:r w:rsidR="00512576">
        <w:rPr>
          <w:lang w:eastAsia="nl-BE"/>
        </w:rPr>
        <w:t>O</w:t>
      </w:r>
      <w:r w:rsidRPr="00512576">
        <w:rPr>
          <w:lang w:eastAsia="nl-BE"/>
        </w:rPr>
        <w:t>ut is een ervaring van jou persoonlijk. Jij beslist of en wat er tegenover wie verteld wordt.</w:t>
      </w:r>
    </w:p>
    <w:p w14:paraId="45C4D170" w14:textId="77777777" w:rsidR="00CB1E7F" w:rsidRPr="00512576" w:rsidRDefault="00EF0601" w:rsidP="00512576">
      <w:pPr>
        <w:jc w:val="both"/>
        <w:rPr>
          <w:lang w:eastAsia="nl-BE"/>
        </w:rPr>
      </w:pPr>
      <w:r w:rsidRPr="00CF5456">
        <w:rPr>
          <w:noProof/>
          <w:sz w:val="48"/>
          <w:lang w:eastAsia="nl-BE"/>
        </w:rPr>
        <mc:AlternateContent>
          <mc:Choice Requires="wps">
            <w:drawing>
              <wp:anchor distT="0" distB="0" distL="114300" distR="114300" simplePos="0" relativeHeight="251661312" behindDoc="1" locked="0" layoutInCell="1" allowOverlap="1" wp14:anchorId="67B842F0" wp14:editId="22ECDD3C">
                <wp:simplePos x="0" y="0"/>
                <wp:positionH relativeFrom="page">
                  <wp:align>left</wp:align>
                </wp:positionH>
                <wp:positionV relativeFrom="paragraph">
                  <wp:posOffset>882015</wp:posOffset>
                </wp:positionV>
                <wp:extent cx="7760335" cy="280670"/>
                <wp:effectExtent l="0" t="0" r="0" b="5080"/>
                <wp:wrapNone/>
                <wp:docPr id="6" name="Rechthoek 5"/>
                <wp:cNvGraphicFramePr/>
                <a:graphic xmlns:a="http://schemas.openxmlformats.org/drawingml/2006/main">
                  <a:graphicData uri="http://schemas.microsoft.com/office/word/2010/wordprocessingShape">
                    <wps:wsp>
                      <wps:cNvSpPr/>
                      <wps:spPr>
                        <a:xfrm>
                          <a:off x="0" y="0"/>
                          <a:ext cx="7760335" cy="280670"/>
                        </a:xfrm>
                        <a:prstGeom prst="rect">
                          <a:avLst/>
                        </a:prstGeom>
                        <a:solidFill>
                          <a:srgbClr val="4A25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2EEB6" id="Rechthoek 5" o:spid="_x0000_s1026" style="position:absolute;margin-left:0;margin-top:69.45pt;width:611.05pt;height:22.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" fillcolor="#4a2584" stroked="f" strokeweight="2pt">
                <w10:wrap anchorx="page"/>
              </v:rect>
            </w:pict>
          </mc:Fallback>
        </mc:AlternateContent>
      </w:r>
      <w:r w:rsidR="00CB1E7F" w:rsidRPr="00512576">
        <w:rPr>
          <w:lang w:eastAsia="nl-BE"/>
        </w:rPr>
        <w:t>Zowel van het intakegesprek, als van de afronding, ontvang</w:t>
      </w:r>
      <w:r w:rsidR="00512576">
        <w:rPr>
          <w:lang w:eastAsia="nl-BE"/>
        </w:rPr>
        <w:t>en</w:t>
      </w:r>
      <w:r w:rsidR="00CB1E7F" w:rsidRPr="00512576">
        <w:rPr>
          <w:lang w:eastAsia="nl-BE"/>
        </w:rPr>
        <w:t xml:space="preserve"> jij en de andere betrokkenen een verslag.</w:t>
      </w:r>
    </w:p>
    <w:p w14:paraId="2AA3996B" w14:textId="77777777" w:rsidR="00CF5456" w:rsidRDefault="00CF5456" w:rsidP="00710E96">
      <w:pPr>
        <w:jc w:val="both"/>
      </w:pPr>
    </w:p>
    <w:p w14:paraId="61416EA4" w14:textId="77777777" w:rsidR="00CF5456" w:rsidRDefault="00512576" w:rsidP="00710E96">
      <w:pPr>
        <w:jc w:val="both"/>
      </w:pPr>
      <w:r w:rsidRPr="00CF5456">
        <w:rPr>
          <w:noProof/>
          <w:sz w:val="48"/>
          <w:lang w:eastAsia="nl-BE"/>
        </w:rPr>
        <w:drawing>
          <wp:anchor distT="0" distB="0" distL="114300" distR="114300" simplePos="0" relativeHeight="251678720" behindDoc="1" locked="0" layoutInCell="1" allowOverlap="1" wp14:anchorId="73F01DC9" wp14:editId="5DB3A3CD">
            <wp:simplePos x="0" y="0"/>
            <wp:positionH relativeFrom="column">
              <wp:posOffset>3636010</wp:posOffset>
            </wp:positionH>
            <wp:positionV relativeFrom="paragraph">
              <wp:posOffset>112395</wp:posOffset>
            </wp:positionV>
            <wp:extent cx="2957830" cy="1395730"/>
            <wp:effectExtent l="190500" t="190500" r="128270" b="185420"/>
            <wp:wrapThrough wrapText="bothSides">
              <wp:wrapPolygon edited="0">
                <wp:start x="-556" y="-2948"/>
                <wp:lineTo x="-1391" y="-2653"/>
                <wp:lineTo x="-1391" y="21227"/>
                <wp:lineTo x="-556" y="24175"/>
                <wp:lineTo x="21424" y="24175"/>
                <wp:lineTo x="21563" y="23880"/>
                <wp:lineTo x="22398" y="21227"/>
                <wp:lineTo x="22398" y="2064"/>
                <wp:lineTo x="21563" y="-2359"/>
                <wp:lineTo x="21424" y="-2948"/>
                <wp:lineTo x="-556" y="-2948"/>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7830" cy="1395730"/>
                    </a:xfrm>
                    <a:prstGeom prst="rect">
                      <a:avLst/>
                    </a:prstGeom>
                    <a:noFill/>
                    <a:ln w="38100">
                      <a:noFill/>
                    </a:ln>
                    <a:effectLst>
                      <a:glow rad="190500">
                        <a:srgbClr val="00A9B7">
                          <a:alpha val="80000"/>
                        </a:srgbClr>
                      </a:glow>
                    </a:effectLst>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79744" behindDoc="0" locked="0" layoutInCell="1" allowOverlap="1" wp14:anchorId="4F9FCC02" wp14:editId="40624F14">
            <wp:simplePos x="0" y="0"/>
            <wp:positionH relativeFrom="column">
              <wp:posOffset>307975</wp:posOffset>
            </wp:positionH>
            <wp:positionV relativeFrom="paragraph">
              <wp:posOffset>11430</wp:posOffset>
            </wp:positionV>
            <wp:extent cx="2152015" cy="1615440"/>
            <wp:effectExtent l="0" t="0" r="635" b="381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015" cy="1615440"/>
                    </a:xfrm>
                    <a:prstGeom prst="rect">
                      <a:avLst/>
                    </a:prstGeom>
                    <a:noFill/>
                  </pic:spPr>
                </pic:pic>
              </a:graphicData>
            </a:graphic>
            <wp14:sizeRelH relativeFrom="page">
              <wp14:pctWidth>0</wp14:pctWidth>
            </wp14:sizeRelH>
            <wp14:sizeRelV relativeFrom="page">
              <wp14:pctHeight>0</wp14:pctHeight>
            </wp14:sizeRelV>
          </wp:anchor>
        </w:drawing>
      </w:r>
    </w:p>
    <w:p w14:paraId="263E8270" w14:textId="77777777" w:rsidR="00CF5456" w:rsidRDefault="00CF5456" w:rsidP="00710E96">
      <w:pPr>
        <w:jc w:val="both"/>
      </w:pPr>
    </w:p>
    <w:p w14:paraId="471EDC00" w14:textId="77777777" w:rsidR="00DA28D1" w:rsidRDefault="00DA28D1" w:rsidP="00710E96">
      <w:pPr>
        <w:jc w:val="both"/>
      </w:pPr>
    </w:p>
    <w:p w14:paraId="05EAD9A0" w14:textId="77777777" w:rsidR="00CF5456" w:rsidRDefault="00CF5456" w:rsidP="00710E96">
      <w:pPr>
        <w:jc w:val="both"/>
      </w:pPr>
    </w:p>
    <w:p w14:paraId="1DAB78A3" w14:textId="77777777" w:rsidR="00512576" w:rsidRDefault="00512576" w:rsidP="00710E96">
      <w:pPr>
        <w:jc w:val="both"/>
      </w:pPr>
    </w:p>
    <w:p w14:paraId="563FD0D1" w14:textId="77777777" w:rsidR="00512576" w:rsidRDefault="00512576" w:rsidP="00710E96">
      <w:pPr>
        <w:jc w:val="both"/>
      </w:pPr>
    </w:p>
    <w:p w14:paraId="693AC654" w14:textId="77777777" w:rsidR="00CF5456" w:rsidRPr="00CF5456" w:rsidRDefault="00CF5456" w:rsidP="00CF5456">
      <w:pPr>
        <w:pStyle w:val="Duidelijkcitaat"/>
        <w:ind w:left="0" w:right="85"/>
        <w:jc w:val="center"/>
        <w:rPr>
          <w:noProof/>
          <w:sz w:val="44"/>
          <w:lang w:eastAsia="nl-BE"/>
        </w:rPr>
      </w:pPr>
      <w:r w:rsidRPr="00CF5456">
        <w:rPr>
          <w:sz w:val="44"/>
        </w:rPr>
        <w:t>TIME-</w:t>
      </w:r>
      <w:r w:rsidRPr="00CF5456">
        <w:rPr>
          <w:noProof/>
          <w:sz w:val="44"/>
          <w:lang w:eastAsia="nl-BE"/>
        </w:rPr>
        <w:t>OUT</w:t>
      </w:r>
    </w:p>
    <w:p w14:paraId="0ED76DA5" w14:textId="77777777" w:rsidR="00CF5456" w:rsidRPr="00CF5456" w:rsidRDefault="00CF5456" w:rsidP="00CF5456">
      <w:pPr>
        <w:jc w:val="center"/>
        <w:rPr>
          <w:lang w:eastAsia="nl-BE"/>
        </w:rPr>
      </w:pPr>
      <w:r w:rsidRPr="00CF5456">
        <w:rPr>
          <w:lang w:eastAsia="nl-BE"/>
        </w:rPr>
        <w:t>De vraag om gebruik te maken van deze ondersteunende module kun je stellen aan de projectmedewerker:</w:t>
      </w:r>
    </w:p>
    <w:p w14:paraId="79960058" w14:textId="77777777" w:rsidR="00CF5456" w:rsidRDefault="00CF5456" w:rsidP="00CF5456">
      <w:pPr>
        <w:jc w:val="center"/>
        <w:rPr>
          <w:lang w:eastAsia="nl-BE"/>
        </w:rPr>
      </w:pPr>
      <w:r>
        <w:rPr>
          <w:lang w:eastAsia="nl-BE"/>
        </w:rPr>
        <w:t>L</w:t>
      </w:r>
      <w:r w:rsidRPr="00CF5456">
        <w:rPr>
          <w:lang w:eastAsia="nl-BE"/>
        </w:rPr>
        <w:t>iesbeth</w:t>
      </w:r>
      <w:r>
        <w:rPr>
          <w:lang w:eastAsia="nl-BE"/>
        </w:rPr>
        <w:t xml:space="preserve"> Moesen</w:t>
      </w:r>
    </w:p>
    <w:p w14:paraId="0A983306" w14:textId="77777777" w:rsidR="00CF5456" w:rsidRDefault="00CF5456" w:rsidP="00CF5456">
      <w:pPr>
        <w:jc w:val="center"/>
        <w:rPr>
          <w:lang w:eastAsia="nl-BE"/>
        </w:rPr>
      </w:pPr>
      <w:r>
        <w:rPr>
          <w:lang w:eastAsia="nl-BE"/>
        </w:rPr>
        <w:t>GSM 0497/57 53 89</w:t>
      </w:r>
    </w:p>
    <w:p w14:paraId="0BEA14D2" w14:textId="77777777" w:rsidR="002311D1" w:rsidRDefault="002311D1" w:rsidP="00CF5456">
      <w:pPr>
        <w:jc w:val="center"/>
        <w:rPr>
          <w:lang w:eastAsia="nl-BE"/>
        </w:rPr>
      </w:pPr>
    </w:p>
    <w:p w14:paraId="2E2D7323" w14:textId="77777777" w:rsidR="00512576" w:rsidRDefault="00512576" w:rsidP="00CF5456">
      <w:pPr>
        <w:jc w:val="center"/>
        <w:rPr>
          <w:lang w:eastAsia="nl-BE"/>
        </w:rPr>
      </w:pPr>
    </w:p>
    <w:p w14:paraId="20A6DE0F" w14:textId="77777777" w:rsidR="002311D1" w:rsidRPr="00CC30A9" w:rsidRDefault="002311D1" w:rsidP="002311D1">
      <w:pPr>
        <w:spacing w:after="0" w:line="240" w:lineRule="auto"/>
        <w:jc w:val="center"/>
        <w:rPr>
          <w:lang w:eastAsia="nl-BE"/>
        </w:rPr>
      </w:pPr>
      <w:r>
        <w:rPr>
          <w:lang w:eastAsia="nl-BE"/>
        </w:rPr>
        <w:t>Time-Out is e</w:t>
      </w:r>
      <w:r w:rsidRPr="00CC30A9">
        <w:rPr>
          <w:lang w:eastAsia="nl-BE"/>
        </w:rPr>
        <w:t xml:space="preserve">en initiatief van </w:t>
      </w:r>
    </w:p>
    <w:p w14:paraId="3CA19ED8" w14:textId="77777777" w:rsidR="002311D1" w:rsidRPr="00CC30A9" w:rsidRDefault="002311D1" w:rsidP="002311D1">
      <w:pPr>
        <w:spacing w:after="0" w:line="240" w:lineRule="auto"/>
        <w:jc w:val="center"/>
        <w:rPr>
          <w:lang w:eastAsia="nl-BE"/>
        </w:rPr>
      </w:pPr>
      <w:r>
        <w:rPr>
          <w:lang w:eastAsia="nl-BE"/>
        </w:rPr>
        <w:t>v</w:t>
      </w:r>
      <w:r w:rsidRPr="00CC30A9">
        <w:rPr>
          <w:lang w:eastAsia="nl-BE"/>
        </w:rPr>
        <w:t>zw Huize Sint-Augustinus</w:t>
      </w:r>
    </w:p>
    <w:p w14:paraId="1F57A38E" w14:textId="77777777" w:rsidR="002311D1" w:rsidRPr="00CC30A9" w:rsidRDefault="002311D1" w:rsidP="002311D1">
      <w:pPr>
        <w:spacing w:after="0" w:line="240" w:lineRule="auto"/>
        <w:jc w:val="center"/>
        <w:rPr>
          <w:lang w:eastAsia="nl-BE"/>
        </w:rPr>
      </w:pPr>
      <w:r w:rsidRPr="00CC30A9">
        <w:rPr>
          <w:lang w:eastAsia="nl-BE"/>
        </w:rPr>
        <w:t>Schansstraat 10</w:t>
      </w:r>
    </w:p>
    <w:p w14:paraId="002A4553" w14:textId="77777777" w:rsidR="002311D1" w:rsidRDefault="002311D1" w:rsidP="002311D1">
      <w:pPr>
        <w:spacing w:after="0" w:line="240" w:lineRule="auto"/>
        <w:jc w:val="center"/>
        <w:rPr>
          <w:lang w:eastAsia="nl-BE"/>
        </w:rPr>
      </w:pPr>
      <w:r w:rsidRPr="00CC30A9">
        <w:rPr>
          <w:lang w:eastAsia="nl-BE"/>
        </w:rPr>
        <w:t>3690 Zutendaal</w:t>
      </w:r>
    </w:p>
    <w:p w14:paraId="70B2203F" w14:textId="77777777" w:rsidR="00CF5456" w:rsidRDefault="00CF5456" w:rsidP="00CF5456">
      <w:pPr>
        <w:jc w:val="center"/>
        <w:rPr>
          <w:lang w:eastAsia="nl-BE"/>
        </w:rPr>
      </w:pPr>
    </w:p>
    <w:p w14:paraId="7C8BF956" w14:textId="77777777" w:rsidR="00CF5456" w:rsidRDefault="00CF5456" w:rsidP="00CF5456">
      <w:pPr>
        <w:jc w:val="center"/>
        <w:rPr>
          <w:lang w:eastAsia="nl-BE"/>
        </w:rPr>
      </w:pPr>
    </w:p>
    <w:p w14:paraId="20E94869" w14:textId="77777777" w:rsidR="00CF5456" w:rsidRPr="00CC30A9" w:rsidRDefault="00CF5456" w:rsidP="00CB1E7F">
      <w:pPr>
        <w:jc w:val="center"/>
        <w:rPr>
          <w:rFonts w:ascii="Freestyle Script" w:hAnsi="Freestyle Script"/>
          <w:sz w:val="56"/>
          <w:lang w:eastAsia="nl-BE"/>
        </w:rPr>
      </w:pPr>
      <w:r w:rsidRPr="00CC30A9">
        <w:rPr>
          <w:rFonts w:ascii="Freestyle Script" w:hAnsi="Freestyle Script"/>
          <w:sz w:val="56"/>
          <w:lang w:eastAsia="nl-BE"/>
        </w:rPr>
        <w:t>Een mogelijke hulp voor jongeren en hulpverleners die in een begeleidingssituatie dreigen vast te lopen.</w:t>
      </w:r>
    </w:p>
    <w:p w14:paraId="308BBAD6" w14:textId="77777777" w:rsidR="002311D1" w:rsidRDefault="002311D1" w:rsidP="00CF5456">
      <w:pPr>
        <w:jc w:val="center"/>
        <w:rPr>
          <w:rFonts w:asciiTheme="majorHAnsi" w:hAnsiTheme="majorHAnsi"/>
          <w:b/>
          <w:sz w:val="8"/>
          <w:szCs w:val="8"/>
          <w:lang w:eastAsia="nl-BE"/>
        </w:rPr>
      </w:pPr>
    </w:p>
    <w:p w14:paraId="7B8B83A6" w14:textId="77777777" w:rsidR="00CF5456" w:rsidRDefault="00F45579" w:rsidP="00CF5456">
      <w:pPr>
        <w:jc w:val="center"/>
        <w:rPr>
          <w:rFonts w:asciiTheme="majorHAnsi" w:hAnsiTheme="majorHAnsi"/>
          <w:b/>
          <w:sz w:val="18"/>
          <w:szCs w:val="18"/>
          <w:lang w:eastAsia="nl-BE"/>
        </w:rPr>
      </w:pPr>
      <w:r>
        <w:rPr>
          <w:rFonts w:asciiTheme="majorHAnsi" w:hAnsiTheme="majorHAnsi"/>
          <w:b/>
          <w:sz w:val="18"/>
          <w:szCs w:val="18"/>
          <w:lang w:eastAsia="nl-BE"/>
        </w:rPr>
        <w:t xml:space="preserve">FOLDER VOOR </w:t>
      </w:r>
      <w:r w:rsidR="00CB1E7F">
        <w:rPr>
          <w:rFonts w:asciiTheme="majorHAnsi" w:hAnsiTheme="majorHAnsi"/>
          <w:b/>
          <w:sz w:val="18"/>
          <w:szCs w:val="18"/>
          <w:lang w:eastAsia="nl-BE"/>
        </w:rPr>
        <w:t>JONGEREN</w:t>
      </w:r>
    </w:p>
    <w:p w14:paraId="32466454" w14:textId="77777777" w:rsidR="00512576" w:rsidRDefault="00512576" w:rsidP="00CF5456">
      <w:pPr>
        <w:jc w:val="center"/>
        <w:rPr>
          <w:rFonts w:asciiTheme="majorHAnsi" w:hAnsiTheme="majorHAnsi"/>
          <w:b/>
          <w:sz w:val="18"/>
          <w:szCs w:val="18"/>
          <w:lang w:eastAsia="nl-BE"/>
        </w:rPr>
      </w:pPr>
    </w:p>
    <w:p w14:paraId="5183A914" w14:textId="77777777" w:rsidR="00EF0601" w:rsidRDefault="00EF0601" w:rsidP="00CF5456">
      <w:pPr>
        <w:jc w:val="center"/>
        <w:rPr>
          <w:rFonts w:asciiTheme="majorHAnsi" w:hAnsiTheme="majorHAnsi"/>
          <w:b/>
          <w:sz w:val="18"/>
          <w:szCs w:val="18"/>
          <w:lang w:eastAsia="nl-BE"/>
        </w:rPr>
      </w:pPr>
    </w:p>
    <w:p w14:paraId="42FA57CE" w14:textId="77777777" w:rsidR="00CF5456" w:rsidRDefault="00EF0601" w:rsidP="00CC30A9">
      <w:pPr>
        <w:spacing w:after="0" w:line="240" w:lineRule="auto"/>
        <w:jc w:val="center"/>
        <w:rPr>
          <w:lang w:eastAsia="nl-BE"/>
        </w:rPr>
      </w:pPr>
      <w:r w:rsidRPr="00CF5456">
        <w:rPr>
          <w:noProof/>
          <w:sz w:val="48"/>
          <w:lang w:eastAsia="nl-BE"/>
        </w:rPr>
        <mc:AlternateContent>
          <mc:Choice Requires="wps">
            <w:drawing>
              <wp:anchor distT="0" distB="0" distL="114300" distR="114300" simplePos="0" relativeHeight="251660288" behindDoc="1" locked="0" layoutInCell="1" allowOverlap="1" wp14:anchorId="168090C1" wp14:editId="5D3DF176">
                <wp:simplePos x="0" y="0"/>
                <wp:positionH relativeFrom="column">
                  <wp:posOffset>797560</wp:posOffset>
                </wp:positionH>
                <wp:positionV relativeFrom="paragraph">
                  <wp:posOffset>630555</wp:posOffset>
                </wp:positionV>
                <wp:extent cx="2153920" cy="428625"/>
                <wp:effectExtent l="0" t="0" r="0" b="9525"/>
                <wp:wrapNone/>
                <wp:docPr id="5" name="Rechthoek 4"/>
                <wp:cNvGraphicFramePr/>
                <a:graphic xmlns:a="http://schemas.openxmlformats.org/drawingml/2006/main">
                  <a:graphicData uri="http://schemas.microsoft.com/office/word/2010/wordprocessingShape">
                    <wps:wsp>
                      <wps:cNvSpPr/>
                      <wps:spPr>
                        <a:xfrm>
                          <a:off x="0" y="0"/>
                          <a:ext cx="2153920" cy="428625"/>
                        </a:xfrm>
                        <a:prstGeom prst="rect">
                          <a:avLst/>
                        </a:prstGeom>
                        <a:solidFill>
                          <a:srgbClr val="00A9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49138" id="Rechthoek 4" o:spid="_x0000_s1026" style="position:absolute;margin-left:62.8pt;margin-top:49.65pt;width:169.6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" fillcolor="#00a9b7" stroked="f" strokeweight="2pt"/>
            </w:pict>
          </mc:Fallback>
        </mc:AlternateContent>
      </w:r>
      <w:r w:rsidRPr="00CF5456">
        <w:rPr>
          <w:noProof/>
          <w:sz w:val="48"/>
          <w:lang w:eastAsia="nl-BE"/>
        </w:rPr>
        <w:drawing>
          <wp:anchor distT="0" distB="0" distL="114300" distR="114300" simplePos="0" relativeHeight="251676672" behindDoc="1" locked="0" layoutInCell="1" allowOverlap="1" wp14:anchorId="2C65224C" wp14:editId="3EE17CB3">
            <wp:simplePos x="0" y="0"/>
            <wp:positionH relativeFrom="column">
              <wp:posOffset>125095</wp:posOffset>
            </wp:positionH>
            <wp:positionV relativeFrom="paragraph">
              <wp:posOffset>323215</wp:posOffset>
            </wp:positionV>
            <wp:extent cx="1151255" cy="1045845"/>
            <wp:effectExtent l="0" t="0" r="0" b="1905"/>
            <wp:wrapNone/>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255" cy="1045845"/>
                    </a:xfrm>
                    <a:prstGeom prst="rect">
                      <a:avLst/>
                    </a:prstGeom>
                  </pic:spPr>
                </pic:pic>
              </a:graphicData>
            </a:graphic>
            <wp14:sizeRelH relativeFrom="margin">
              <wp14:pctWidth>0</wp14:pctWidth>
            </wp14:sizeRelH>
            <wp14:sizeRelV relativeFrom="margin">
              <wp14:pctHeight>0</wp14:pctHeight>
            </wp14:sizeRelV>
          </wp:anchor>
        </w:drawing>
      </w:r>
    </w:p>
    <w:p w14:paraId="19075720" w14:textId="77777777" w:rsidR="00CC30A9" w:rsidRPr="001930E6" w:rsidRDefault="00EF0601" w:rsidP="00EF4B57">
      <w:pPr>
        <w:pStyle w:val="Duidelijkcitaat"/>
        <w:ind w:left="0" w:right="85"/>
        <w:rPr>
          <w:noProof/>
          <w:sz w:val="32"/>
          <w:szCs w:val="32"/>
          <w:lang w:eastAsia="nl-BE"/>
        </w:rPr>
      </w:pPr>
      <w:r w:rsidRPr="001930E6">
        <w:rPr>
          <w:noProof/>
          <w:sz w:val="48"/>
          <w:szCs w:val="48"/>
          <w:lang w:eastAsia="nl-BE"/>
        </w:rPr>
        <w:lastRenderedPageBreak/>
        <mc:AlternateContent>
          <mc:Choice Requires="wps">
            <w:drawing>
              <wp:anchor distT="0" distB="0" distL="114300" distR="114300" simplePos="0" relativeHeight="251669504" behindDoc="1" locked="0" layoutInCell="1" allowOverlap="1" wp14:anchorId="6B79B69E" wp14:editId="375FB233">
                <wp:simplePos x="0" y="0"/>
                <wp:positionH relativeFrom="margin">
                  <wp:align>center</wp:align>
                </wp:positionH>
                <wp:positionV relativeFrom="paragraph">
                  <wp:posOffset>-525780</wp:posOffset>
                </wp:positionV>
                <wp:extent cx="10569575" cy="280670"/>
                <wp:effectExtent l="0" t="0" r="3175" b="5080"/>
                <wp:wrapNone/>
                <wp:docPr id="11" name="Rechthoek 5"/>
                <wp:cNvGraphicFramePr/>
                <a:graphic xmlns:a="http://schemas.openxmlformats.org/drawingml/2006/main">
                  <a:graphicData uri="http://schemas.microsoft.com/office/word/2010/wordprocessingShape">
                    <wps:wsp>
                      <wps:cNvSpPr/>
                      <wps:spPr>
                        <a:xfrm>
                          <a:off x="0" y="0"/>
                          <a:ext cx="10569575" cy="280670"/>
                        </a:xfrm>
                        <a:prstGeom prst="rect">
                          <a:avLst/>
                        </a:prstGeom>
                        <a:solidFill>
                          <a:srgbClr val="4A25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7D35D" id="Rechthoek 5" o:spid="_x0000_s1026" style="position:absolute;margin-left:0;margin-top:-41.4pt;width:832.25pt;height:22.1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" fillcolor="#4a2584" stroked="f" strokeweight="2pt">
                <w10:wrap anchorx="margin"/>
              </v:rect>
            </w:pict>
          </mc:Fallback>
        </mc:AlternateContent>
      </w:r>
      <w:r w:rsidR="001930E6" w:rsidRPr="001930E6">
        <w:rPr>
          <w:noProof/>
          <w:sz w:val="48"/>
          <w:szCs w:val="48"/>
          <w:lang w:eastAsia="nl-BE"/>
        </w:rPr>
        <w:t>V</w:t>
      </w:r>
      <w:r w:rsidR="001930E6" w:rsidRPr="001930E6">
        <w:rPr>
          <w:noProof/>
          <w:sz w:val="32"/>
          <w:szCs w:val="32"/>
          <w:lang w:eastAsia="nl-BE"/>
        </w:rPr>
        <w:t>oor wie is Time-Out bedoeld?</w:t>
      </w:r>
    </w:p>
    <w:p w14:paraId="49A61F92" w14:textId="77777777" w:rsidR="001930E6" w:rsidRDefault="001930E6" w:rsidP="00EF4B57">
      <w:pPr>
        <w:jc w:val="both"/>
      </w:pPr>
      <w:r>
        <w:t>Time-O</w:t>
      </w:r>
      <w:r w:rsidR="00EF4B57" w:rsidRPr="00EF4B57">
        <w:t xml:space="preserve">ut </w:t>
      </w:r>
      <w:r>
        <w:t>is er voor alle jongeren die zich in een vastgelopen situatie bevinden. De minimum leeftijd is 10 jaar.</w:t>
      </w:r>
    </w:p>
    <w:p w14:paraId="0515FFAE" w14:textId="352C209F" w:rsidR="001930E6" w:rsidRPr="001930E6" w:rsidRDefault="001930E6" w:rsidP="001930E6">
      <w:pPr>
        <w:pStyle w:val="Duidelijkcitaat"/>
        <w:ind w:left="0" w:right="85"/>
        <w:rPr>
          <w:noProof/>
          <w:sz w:val="32"/>
          <w:szCs w:val="32"/>
          <w:lang w:eastAsia="nl-BE"/>
        </w:rPr>
      </w:pPr>
      <w:r w:rsidRPr="001930E6">
        <w:rPr>
          <w:noProof/>
          <w:sz w:val="48"/>
          <w:szCs w:val="48"/>
          <w:lang w:eastAsia="nl-BE"/>
        </w:rPr>
        <w:t>W</w:t>
      </w:r>
      <w:r w:rsidRPr="001930E6">
        <w:rPr>
          <w:noProof/>
          <w:sz w:val="32"/>
          <w:szCs w:val="32"/>
          <w:lang w:eastAsia="nl-BE"/>
        </w:rPr>
        <w:t>at is Time-Out?</w:t>
      </w:r>
    </w:p>
    <w:p w14:paraId="37FE6F4F" w14:textId="68D66C0E" w:rsidR="001930E6" w:rsidRPr="001930E6" w:rsidRDefault="00A124CB" w:rsidP="001930E6">
      <w:pPr>
        <w:jc w:val="both"/>
      </w:pPr>
      <w:bookmarkStart w:id="0" w:name="_GoBack"/>
      <w:r>
        <w:rPr>
          <w:noProof/>
          <w:sz w:val="48"/>
          <w:szCs w:val="48"/>
          <w:lang w:eastAsia="nl-BE"/>
        </w:rPr>
        <w:drawing>
          <wp:anchor distT="0" distB="0" distL="114300" distR="114300" simplePos="0" relativeHeight="251680768" behindDoc="1" locked="0" layoutInCell="1" allowOverlap="1" wp14:anchorId="6D443075" wp14:editId="6F9EE56F">
            <wp:simplePos x="0" y="0"/>
            <wp:positionH relativeFrom="column">
              <wp:posOffset>3895725</wp:posOffset>
            </wp:positionH>
            <wp:positionV relativeFrom="paragraph">
              <wp:posOffset>208280</wp:posOffset>
            </wp:positionV>
            <wp:extent cx="2231390" cy="1252855"/>
            <wp:effectExtent l="0" t="0" r="0" b="4445"/>
            <wp:wrapTopAndBottom/>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104_085416491_HD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1390" cy="1252855"/>
                    </a:xfrm>
                    <a:prstGeom prst="rect">
                      <a:avLst/>
                    </a:prstGeom>
                  </pic:spPr>
                </pic:pic>
              </a:graphicData>
            </a:graphic>
            <wp14:sizeRelH relativeFrom="page">
              <wp14:pctWidth>0</wp14:pctWidth>
            </wp14:sizeRelH>
            <wp14:sizeRelV relativeFrom="page">
              <wp14:pctHeight>0</wp14:pctHeight>
            </wp14:sizeRelV>
          </wp:anchor>
        </w:drawing>
      </w:r>
      <w:bookmarkEnd w:id="0"/>
      <w:r w:rsidR="001930E6" w:rsidRPr="001930E6">
        <w:t>Moeilijke tijden; conflicten; ruzies met ouders, vrienden, leerkrachten, begeleiders, ... Het hoort bij het leven en meestal geraken we er samen wel uit.</w:t>
      </w:r>
    </w:p>
    <w:p w14:paraId="3700ECE9" w14:textId="77777777" w:rsidR="001930E6" w:rsidRPr="001930E6" w:rsidRDefault="001930E6" w:rsidP="001930E6">
      <w:pPr>
        <w:jc w:val="both"/>
      </w:pPr>
      <w:r w:rsidRPr="001930E6">
        <w:t>Maar soms loopt het vast. Lijkt alles fout te lopen. Lokt elk antwoord, elke vraag een ruzie uit. Is elk conflict het begin van een volgend conflict.</w:t>
      </w:r>
    </w:p>
    <w:p w14:paraId="398D7DDD" w14:textId="77777777" w:rsidR="001930E6" w:rsidRPr="001930E6" w:rsidRDefault="001930E6" w:rsidP="001930E6">
      <w:pPr>
        <w:jc w:val="both"/>
      </w:pPr>
      <w:r w:rsidRPr="001930E6">
        <w:t xml:space="preserve">In zo een situatie kan het zinvol zijn voor alle betrokkenen om even afstand van mekaar te kunnen nemen voordat de situatie onherstelbaar wordt. Voor er dingen gebeuren waar mensen later spijt van krijgen. </w:t>
      </w:r>
    </w:p>
    <w:p w14:paraId="04224B40" w14:textId="77777777" w:rsidR="001930E6" w:rsidRPr="001930E6" w:rsidRDefault="00EF0601" w:rsidP="001930E6">
      <w:pPr>
        <w:jc w:val="both"/>
      </w:pPr>
      <w:r w:rsidRPr="00CC30A9">
        <w:rPr>
          <w:noProof/>
          <w:sz w:val="48"/>
          <w:szCs w:val="48"/>
          <w:lang w:eastAsia="nl-BE"/>
        </w:rPr>
        <mc:AlternateContent>
          <mc:Choice Requires="wps">
            <w:drawing>
              <wp:anchor distT="0" distB="0" distL="114300" distR="114300" simplePos="0" relativeHeight="251667456" behindDoc="0" locked="0" layoutInCell="1" allowOverlap="1" wp14:anchorId="6BFC5105" wp14:editId="49BD0B27">
                <wp:simplePos x="0" y="0"/>
                <wp:positionH relativeFrom="page">
                  <wp:align>right</wp:align>
                </wp:positionH>
                <wp:positionV relativeFrom="paragraph">
                  <wp:posOffset>1272540</wp:posOffset>
                </wp:positionV>
                <wp:extent cx="10602686" cy="428625"/>
                <wp:effectExtent l="0" t="0" r="8255" b="9525"/>
                <wp:wrapNone/>
                <wp:docPr id="8" name="Rechthoek 4"/>
                <wp:cNvGraphicFramePr/>
                <a:graphic xmlns:a="http://schemas.openxmlformats.org/drawingml/2006/main">
                  <a:graphicData uri="http://schemas.microsoft.com/office/word/2010/wordprocessingShape">
                    <wps:wsp>
                      <wps:cNvSpPr/>
                      <wps:spPr>
                        <a:xfrm>
                          <a:off x="0" y="0"/>
                          <a:ext cx="10602686" cy="428625"/>
                        </a:xfrm>
                        <a:prstGeom prst="rect">
                          <a:avLst/>
                        </a:prstGeom>
                        <a:solidFill>
                          <a:srgbClr val="00A9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FA27A" id="Rechthoek 4" o:spid="_x0000_s1026" style="position:absolute;margin-left:783.65pt;margin-top:100.2pt;width:834.85pt;height:33.7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" fillcolor="#00a9b7" stroked="f" strokeweight="2pt">
                <w10:wrap anchorx="page"/>
              </v:rect>
            </w:pict>
          </mc:Fallback>
        </mc:AlternateContent>
      </w:r>
      <w:r w:rsidR="001930E6" w:rsidRPr="001930E6">
        <w:t xml:space="preserve">Daarvoor hebben wij een Time-Out bedacht. Een Time-Out geeft jou de gelegenheid om gedurende een bepaalde periode afstand te nemen van je situatie, om even de tijd stil te zetten. Tegelijkertijd hebben de mensen die bij je situatie betrokken zijn </w:t>
      </w:r>
      <w:r w:rsidR="001930E6" w:rsidRPr="001930E6">
        <w:t xml:space="preserve">ook de kans om even stil te vallen </w:t>
      </w:r>
      <w:r w:rsidR="00636CE0">
        <w:t>en te zoeken naar hoe ze na een T</w:t>
      </w:r>
      <w:r w:rsidR="001930E6" w:rsidRPr="001930E6">
        <w:t>ime-</w:t>
      </w:r>
      <w:r w:rsidR="00636CE0">
        <w:t>O</w:t>
      </w:r>
      <w:r w:rsidR="001930E6" w:rsidRPr="001930E6">
        <w:t xml:space="preserve">ut op een positieve manier met je verder kunnen. </w:t>
      </w:r>
    </w:p>
    <w:p w14:paraId="32AD8010" w14:textId="57CAF918" w:rsidR="001930E6" w:rsidRPr="001930E6" w:rsidRDefault="001930E6" w:rsidP="001930E6">
      <w:pPr>
        <w:jc w:val="both"/>
      </w:pPr>
      <w:r w:rsidRPr="001930E6">
        <w:t xml:space="preserve">En we doen dat vrij grondig. </w:t>
      </w:r>
      <w:r w:rsidR="00A124CB">
        <w:t>Je kan bijvoorbeeld</w:t>
      </w:r>
      <w:r w:rsidRPr="001930E6">
        <w:t xml:space="preserve"> gedurende een week samen met een stapbegeleider</w:t>
      </w:r>
      <w:r w:rsidR="00A124CB">
        <w:t xml:space="preserve">(ster) een 7-daagse tocht maken of </w:t>
      </w:r>
      <w:r w:rsidRPr="001930E6">
        <w:t xml:space="preserve">je </w:t>
      </w:r>
      <w:r w:rsidR="00A124CB">
        <w:t>kan verblijven</w:t>
      </w:r>
      <w:r w:rsidRPr="001930E6">
        <w:t xml:space="preserve"> op een vaste verblijfplaats. Voor meisjes of jongeren onder 14 jaar voorzien </w:t>
      </w:r>
      <w:r w:rsidR="00636CE0">
        <w:t xml:space="preserve">we </w:t>
      </w:r>
      <w:r w:rsidR="00A124CB">
        <w:t xml:space="preserve">sowieso </w:t>
      </w:r>
      <w:r w:rsidRPr="001930E6">
        <w:t xml:space="preserve">een </w:t>
      </w:r>
      <w:r w:rsidR="00636CE0">
        <w:t>Time-O</w:t>
      </w:r>
      <w:r w:rsidRPr="001930E6">
        <w:t xml:space="preserve">ut vanuit een vaste verblijfplaats. </w:t>
      </w:r>
    </w:p>
    <w:p w14:paraId="4516A6ED" w14:textId="046D1BF6" w:rsidR="001930E6" w:rsidRPr="001930E6" w:rsidRDefault="001930E6" w:rsidP="001930E6">
      <w:pPr>
        <w:jc w:val="both"/>
        <w:rPr>
          <w:sz w:val="10"/>
          <w:szCs w:val="10"/>
        </w:rPr>
      </w:pPr>
    </w:p>
    <w:p w14:paraId="110EA605" w14:textId="77777777" w:rsidR="001930E6" w:rsidRPr="001930E6" w:rsidRDefault="001930E6" w:rsidP="001930E6">
      <w:pPr>
        <w:jc w:val="both"/>
      </w:pPr>
      <w:r w:rsidRPr="001930E6">
        <w:t xml:space="preserve">Deze periode geeft je de kans om tot rust te komen. Er zal voldoende te doen en te beleven zijn om je gedachten even te verzetten. Maar er zal ook voldoende tijd zijn om van op een afstand over je problemen na te denken en andere mogelijkheden te bedenken om ze na je </w:t>
      </w:r>
      <w:r w:rsidR="00636CE0">
        <w:t>T</w:t>
      </w:r>
      <w:r w:rsidRPr="001930E6">
        <w:t>ime-</w:t>
      </w:r>
      <w:r w:rsidR="00636CE0">
        <w:t>O</w:t>
      </w:r>
      <w:r w:rsidRPr="001930E6">
        <w:t xml:space="preserve">ut aan te pakken. </w:t>
      </w:r>
    </w:p>
    <w:p w14:paraId="7A03D213" w14:textId="77777777" w:rsidR="001930E6" w:rsidRPr="001930E6" w:rsidRDefault="001930E6" w:rsidP="001930E6">
      <w:pPr>
        <w:jc w:val="both"/>
      </w:pPr>
      <w:r w:rsidRPr="001930E6">
        <w:t xml:space="preserve">Als je dat zelf wil, kan je </w:t>
      </w:r>
      <w:r w:rsidR="00636CE0">
        <w:t>T</w:t>
      </w:r>
      <w:r w:rsidRPr="001930E6">
        <w:t>ime-</w:t>
      </w:r>
      <w:r w:rsidR="00636CE0">
        <w:t>O</w:t>
      </w:r>
      <w:r w:rsidRPr="001930E6">
        <w:t xml:space="preserve">utbegeleider of –begeleidster je daarbij helpen. Zij zijn onbevooroordeelde buitenstaanders. Ze zijn </w:t>
      </w:r>
      <w:r w:rsidRPr="001930E6">
        <w:t>eigenlijk op geen enkele manier betrokken bij jou</w:t>
      </w:r>
      <w:r w:rsidR="00636CE0">
        <w:t>w</w:t>
      </w:r>
      <w:r w:rsidRPr="001930E6">
        <w:t xml:space="preserve"> problemen. Maar het is jouw keuze wat je ze vertelt, waarover je wilt praten, hoever je ze op de hoogte brengt van je problemen.</w:t>
      </w:r>
    </w:p>
    <w:p w14:paraId="7F9F0EF2" w14:textId="77777777" w:rsidR="00EF4B57" w:rsidRDefault="001930E6" w:rsidP="00EF4B57">
      <w:pPr>
        <w:pStyle w:val="Duidelijkcitaat"/>
        <w:ind w:left="0" w:right="85"/>
      </w:pPr>
      <w:r w:rsidRPr="001930E6">
        <w:rPr>
          <w:sz w:val="48"/>
          <w:szCs w:val="48"/>
        </w:rPr>
        <w:t>W</w:t>
      </w:r>
      <w:r>
        <w:rPr>
          <w:sz w:val="32"/>
          <w:szCs w:val="32"/>
        </w:rPr>
        <w:t>at als Time-Out dat is wat je denkt nu nodig te hebben?</w:t>
      </w:r>
    </w:p>
    <w:p w14:paraId="140D576C" w14:textId="77777777" w:rsidR="001930E6" w:rsidRPr="001930E6" w:rsidRDefault="001930E6" w:rsidP="001930E6">
      <w:pPr>
        <w:jc w:val="both"/>
      </w:pPr>
      <w:r w:rsidRPr="001930E6">
        <w:t>Als je denkt dat dit je kan verder helpen kan je, afhankelijk van je woon/verblijf situatie je vraag op de volgende wijze stellen:</w:t>
      </w:r>
    </w:p>
    <w:p w14:paraId="5EDF874D" w14:textId="77777777" w:rsidR="001930E6" w:rsidRPr="001930E6" w:rsidRDefault="001930E6" w:rsidP="00636CE0">
      <w:pPr>
        <w:pStyle w:val="Lijstalinea"/>
        <w:numPr>
          <w:ilvl w:val="0"/>
          <w:numId w:val="4"/>
        </w:numPr>
        <w:ind w:left="426" w:hanging="284"/>
        <w:jc w:val="both"/>
      </w:pPr>
      <w:r w:rsidRPr="001930E6">
        <w:t>Indien je bij je ouders of in een pleeggezin woont kun je, eventueel via je ouders of pleegouders, je vraag stellen.</w:t>
      </w:r>
    </w:p>
    <w:p w14:paraId="4056703C" w14:textId="77777777" w:rsidR="001930E6" w:rsidRPr="001930E6" w:rsidRDefault="001930E6" w:rsidP="00636CE0">
      <w:pPr>
        <w:pStyle w:val="Lijstalinea"/>
        <w:numPr>
          <w:ilvl w:val="0"/>
          <w:numId w:val="4"/>
        </w:numPr>
        <w:ind w:left="426" w:hanging="284"/>
        <w:jc w:val="both"/>
      </w:pPr>
      <w:r w:rsidRPr="001930E6">
        <w:t>Indien je verblijft in een voorziening van de bijzondere jeugdbijstand kun je een vraag voor time-out stellen aan je begeleiding of verantwoordelijke binnen je voorziening.</w:t>
      </w:r>
    </w:p>
    <w:p w14:paraId="4F1C90C7" w14:textId="77777777" w:rsidR="001930E6" w:rsidRPr="001930E6" w:rsidRDefault="001930E6" w:rsidP="00636CE0">
      <w:pPr>
        <w:pStyle w:val="Lijstalinea"/>
        <w:numPr>
          <w:ilvl w:val="0"/>
          <w:numId w:val="4"/>
        </w:numPr>
        <w:ind w:left="426" w:hanging="284"/>
        <w:jc w:val="both"/>
      </w:pPr>
      <w:r w:rsidRPr="001930E6">
        <w:t>Indien je verblijft in een medisch pedagogisch instituut kun je via je begeleiding of verantwoordelijke de vraa</w:t>
      </w:r>
      <w:r w:rsidR="00636CE0">
        <w:t>g stellen tot deelname aan een Time-Ou</w:t>
      </w:r>
      <w:r w:rsidRPr="001930E6">
        <w:t>t.</w:t>
      </w:r>
    </w:p>
    <w:p w14:paraId="15EAFA1D" w14:textId="77777777" w:rsidR="00EF4B57" w:rsidRPr="00CF5456" w:rsidRDefault="001930E6" w:rsidP="001930E6">
      <w:pPr>
        <w:jc w:val="both"/>
        <w:rPr>
          <w:sz w:val="28"/>
          <w:lang w:eastAsia="nl-BE"/>
        </w:rPr>
      </w:pPr>
      <w:r w:rsidRPr="00CF5456">
        <w:rPr>
          <w:noProof/>
          <w:sz w:val="48"/>
          <w:lang w:eastAsia="nl-BE"/>
        </w:rPr>
        <w:drawing>
          <wp:anchor distT="0" distB="0" distL="114300" distR="114300" simplePos="0" relativeHeight="251672576" behindDoc="0" locked="0" layoutInCell="1" allowOverlap="1" wp14:anchorId="7461A504" wp14:editId="61048017">
            <wp:simplePos x="0" y="0"/>
            <wp:positionH relativeFrom="column">
              <wp:posOffset>681355</wp:posOffset>
            </wp:positionH>
            <wp:positionV relativeFrom="paragraph">
              <wp:posOffset>1190625</wp:posOffset>
            </wp:positionV>
            <wp:extent cx="1709057" cy="806333"/>
            <wp:effectExtent l="190500" t="190500" r="177165" b="18478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057" cy="806333"/>
                    </a:xfrm>
                    <a:prstGeom prst="rect">
                      <a:avLst/>
                    </a:prstGeom>
                    <a:noFill/>
                    <a:ln w="38100">
                      <a:noFill/>
                    </a:ln>
                    <a:effectLst>
                      <a:glow rad="190500">
                        <a:srgbClr val="00A9B7">
                          <a:alpha val="80000"/>
                        </a:srgbClr>
                      </a:glow>
                    </a:effectLst>
                  </pic:spPr>
                </pic:pic>
              </a:graphicData>
            </a:graphic>
            <wp14:sizeRelH relativeFrom="page">
              <wp14:pctWidth>0</wp14:pctWidth>
            </wp14:sizeRelH>
            <wp14:sizeRelV relativeFrom="page">
              <wp14:pctHeight>0</wp14:pctHeight>
            </wp14:sizeRelV>
          </wp:anchor>
        </w:drawing>
      </w:r>
      <w:r w:rsidRPr="001930E6">
        <w:t>Indien jouw situatie wordt gevolgd door het OCJ of door de JRB, moet je aanvraag wel door hen bekrachtigd worden.</w:t>
      </w:r>
    </w:p>
    <w:sectPr w:rsidR="00EF4B57" w:rsidRPr="00CF5456" w:rsidSect="00DA28D1">
      <w:pgSz w:w="16838" w:h="11906" w:orient="landscape"/>
      <w:pgMar w:top="1417" w:right="253" w:bottom="1417" w:left="284" w:header="708" w:footer="708" w:gutter="0"/>
      <w:cols w:num="3" w:space="13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14515_"/>
      </v:shape>
    </w:pict>
  </w:numPicBullet>
  <w:abstractNum w:abstractNumId="0" w15:restartNumberingAfterBreak="0">
    <w:nsid w:val="10DE3A18"/>
    <w:multiLevelType w:val="hybridMultilevel"/>
    <w:tmpl w:val="E78A28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0A75057"/>
    <w:multiLevelType w:val="hybridMultilevel"/>
    <w:tmpl w:val="991407AC"/>
    <w:lvl w:ilvl="0" w:tplc="800259FC">
      <w:numFmt w:val="bullet"/>
      <w:lvlText w:val=""/>
      <w:lvlPicBulletId w:val="0"/>
      <w:lvlJc w:val="left"/>
      <w:pPr>
        <w:ind w:left="720" w:hanging="360"/>
      </w:pPr>
      <w:rPr>
        <w:rFonts w:ascii="Symbol" w:eastAsiaTheme="minorHAnsi" w:hAnsi="Symbol"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8D49D0"/>
    <w:multiLevelType w:val="hybridMultilevel"/>
    <w:tmpl w:val="CEA2D65C"/>
    <w:lvl w:ilvl="0" w:tplc="800259FC">
      <w:numFmt w:val="bullet"/>
      <w:lvlText w:val=""/>
      <w:lvlPicBulletId w:val="0"/>
      <w:lvlJc w:val="left"/>
      <w:pPr>
        <w:ind w:left="720" w:hanging="360"/>
      </w:pPr>
      <w:rPr>
        <w:rFonts w:ascii="Symbol" w:eastAsiaTheme="minorHAnsi" w:hAnsi="Symbol"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6702513"/>
    <w:multiLevelType w:val="singleLevel"/>
    <w:tmpl w:val="E2265B0C"/>
    <w:lvl w:ilvl="0">
      <w:start w:val="2"/>
      <w:numFmt w:val="bullet"/>
      <w:lvlText w:val="-"/>
      <w:lvlJc w:val="left"/>
      <w:pPr>
        <w:tabs>
          <w:tab w:val="num" w:pos="360"/>
        </w:tabs>
        <w:ind w:left="36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B7"/>
    <w:rsid w:val="00003A85"/>
    <w:rsid w:val="001930E6"/>
    <w:rsid w:val="002311D1"/>
    <w:rsid w:val="004025E2"/>
    <w:rsid w:val="004339EE"/>
    <w:rsid w:val="00512576"/>
    <w:rsid w:val="00544A97"/>
    <w:rsid w:val="00636CE0"/>
    <w:rsid w:val="00664641"/>
    <w:rsid w:val="00710E96"/>
    <w:rsid w:val="008414B7"/>
    <w:rsid w:val="009D6D5C"/>
    <w:rsid w:val="00A124CB"/>
    <w:rsid w:val="00AD029A"/>
    <w:rsid w:val="00CB1E7F"/>
    <w:rsid w:val="00CC30A9"/>
    <w:rsid w:val="00CF5456"/>
    <w:rsid w:val="00D518C8"/>
    <w:rsid w:val="00DA28D1"/>
    <w:rsid w:val="00EF0601"/>
    <w:rsid w:val="00EF4B57"/>
    <w:rsid w:val="00F160F5"/>
    <w:rsid w:val="00F45579"/>
    <w:rsid w:val="00FF7E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93D812"/>
  <w15:docId w15:val="{DFFDCCBA-7697-4B18-BF2D-82FC05C6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646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4641"/>
    <w:rPr>
      <w:rFonts w:ascii="Tahoma" w:hAnsi="Tahoma" w:cs="Tahoma"/>
      <w:sz w:val="16"/>
      <w:szCs w:val="16"/>
    </w:rPr>
  </w:style>
  <w:style w:type="paragraph" w:styleId="Duidelijkcitaat">
    <w:name w:val="Intense Quote"/>
    <w:basedOn w:val="Standaard"/>
    <w:next w:val="Standaard"/>
    <w:link w:val="DuidelijkcitaatChar"/>
    <w:uiPriority w:val="30"/>
    <w:qFormat/>
    <w:rsid w:val="00664641"/>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664641"/>
    <w:rPr>
      <w:b/>
      <w:bCs/>
      <w:i/>
      <w:iCs/>
      <w:color w:val="4F81BD" w:themeColor="accent1"/>
    </w:rPr>
  </w:style>
  <w:style w:type="paragraph" w:styleId="Lijstalinea">
    <w:name w:val="List Paragraph"/>
    <w:basedOn w:val="Standaard"/>
    <w:uiPriority w:val="34"/>
    <w:qFormat/>
    <w:rsid w:val="00664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5" Type="http://schemas.openxmlformats.org/officeDocument/2006/relationships/styles" Target="styles.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04D8F4B7F7B45AE9332F432183E66" ma:contentTypeVersion="2" ma:contentTypeDescription="Een nieuw document maken." ma:contentTypeScope="" ma:versionID="3e1556535db04241ad30b267da3cd8c2">
  <xsd:schema xmlns:xsd="http://www.w3.org/2001/XMLSchema" xmlns:xs="http://www.w3.org/2001/XMLSchema" xmlns:p="http://schemas.microsoft.com/office/2006/metadata/properties" xmlns:ns2="ca9957e3-4f15-40ad-a0b1-a7518c2a498e" targetNamespace="http://schemas.microsoft.com/office/2006/metadata/properties" ma:root="true" ma:fieldsID="83590a14c7c802080958fa76db897eec" ns2:_="">
    <xsd:import namespace="ca9957e3-4f15-40ad-a0b1-a7518c2a498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957e3-4f15-40ad-a0b1-a7518c2a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77761-EB7B-4381-81CC-4A844EFFB125}">
  <ds:schemaRefs>
    <ds:schemaRef ds:uri="ca9957e3-4f15-40ad-a0b1-a7518c2a498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765D613-3598-424B-885F-E71728BD5A13}">
  <ds:schemaRefs>
    <ds:schemaRef ds:uri="http://schemas.microsoft.com/sharepoint/v3/contenttype/forms"/>
  </ds:schemaRefs>
</ds:datastoreItem>
</file>

<file path=customXml/itemProps3.xml><?xml version="1.0" encoding="utf-8"?>
<ds:datastoreItem xmlns:ds="http://schemas.openxmlformats.org/officeDocument/2006/customXml" ds:itemID="{DA1EEB37-D783-4363-96BE-66E69B6C9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957e3-4f15-40ad-a0b1-a7518c2a4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Ramakers</dc:creator>
  <cp:lastModifiedBy>Liesbeth Moesen</cp:lastModifiedBy>
  <cp:revision>3</cp:revision>
  <cp:lastPrinted>2016-02-08T14:05:00Z</cp:lastPrinted>
  <dcterms:created xsi:type="dcterms:W3CDTF">2020-10-27T10:13:00Z</dcterms:created>
  <dcterms:modified xsi:type="dcterms:W3CDTF">2020-10-27T10:17:00Z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0x010100AFB04D8F4B7F7B45AE9332F432183E66</vt:lpwstr>
  </property>
</Properties>
</file>